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 w:rsidR="008F7434">
        <w:rPr>
          <w:i w:val="0"/>
          <w:color w:val="000000"/>
          <w:sz w:val="28"/>
          <w:szCs w:val="28"/>
        </w:rPr>
        <w:t>3</w:t>
      </w:r>
      <w:r w:rsidR="008B25C7">
        <w:rPr>
          <w:i w:val="0"/>
          <w:color w:val="000000"/>
          <w:sz w:val="28"/>
          <w:szCs w:val="28"/>
        </w:rPr>
        <w:t>30</w:t>
      </w:r>
      <w:r w:rsidRPr="00F23B10">
        <w:rPr>
          <w:i w:val="0"/>
          <w:color w:val="000000"/>
          <w:sz w:val="28"/>
          <w:szCs w:val="28"/>
        </w:rPr>
        <w:t>-180</w:t>
      </w:r>
      <w:r w:rsidR="004454A8"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>/202</w:t>
      </w:r>
      <w:r w:rsidR="006A4EC1">
        <w:rPr>
          <w:i w:val="0"/>
          <w:color w:val="000000"/>
          <w:sz w:val="28"/>
          <w:szCs w:val="28"/>
        </w:rPr>
        <w:t>5</w:t>
      </w:r>
    </w:p>
    <w:p w:rsidR="006B31D4" w:rsidRPr="00F23B10" w:rsidP="000231E6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>
      <w:pPr>
        <w:rPr>
          <w:i w:val="0"/>
          <w:color w:val="000000"/>
          <w:sz w:val="28"/>
          <w:szCs w:val="28"/>
        </w:rPr>
      </w:pPr>
    </w:p>
    <w:p w:rsidR="00FA42F9" w:rsidRPr="00712DB0" w:rsidP="000231E6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21 апреля</w:t>
      </w:r>
      <w:r w:rsidR="004454A8">
        <w:rPr>
          <w:i w:val="0"/>
          <w:color w:val="000000"/>
          <w:sz w:val="28"/>
          <w:szCs w:val="28"/>
        </w:rPr>
        <w:t xml:space="preserve"> </w:t>
      </w:r>
      <w:r w:rsidRPr="00F23B10" w:rsidR="00796D53">
        <w:rPr>
          <w:i w:val="0"/>
          <w:color w:val="000000"/>
          <w:sz w:val="28"/>
          <w:szCs w:val="28"/>
        </w:rPr>
        <w:t>20</w:t>
      </w:r>
      <w:r w:rsidRPr="00F23B10" w:rsidR="00500508">
        <w:rPr>
          <w:i w:val="0"/>
          <w:color w:val="000000"/>
          <w:sz w:val="28"/>
          <w:szCs w:val="28"/>
        </w:rPr>
        <w:t>2</w:t>
      </w:r>
      <w:r w:rsidR="006A4EC1">
        <w:rPr>
          <w:i w:val="0"/>
          <w:color w:val="000000"/>
          <w:sz w:val="28"/>
          <w:szCs w:val="28"/>
        </w:rPr>
        <w:t>5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Pr="00712DB0">
        <w:rPr>
          <w:i w:val="0"/>
          <w:color w:val="000000"/>
          <w:spacing w:val="-4"/>
          <w:sz w:val="28"/>
          <w:szCs w:val="28"/>
        </w:rPr>
        <w:t xml:space="preserve">г. </w:t>
      </w:r>
      <w:r w:rsidRPr="00712DB0">
        <w:rPr>
          <w:i w:val="0"/>
          <w:color w:val="000000"/>
          <w:spacing w:val="-4"/>
          <w:sz w:val="28"/>
          <w:szCs w:val="28"/>
        </w:rPr>
        <w:t>Лангепас</w:t>
      </w:r>
    </w:p>
    <w:p w:rsidR="00FA42F9" w:rsidRPr="00712DB0" w:rsidP="000231E6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6B31D4" w:rsidRPr="00F23B10" w:rsidP="000231E6">
      <w:pPr>
        <w:jc w:val="right"/>
        <w:rPr>
          <w:i w:val="0"/>
          <w:color w:val="000000"/>
          <w:sz w:val="28"/>
          <w:szCs w:val="28"/>
        </w:rPr>
      </w:pPr>
    </w:p>
    <w:p w:rsidR="008F7434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>
        <w:rPr>
          <w:i w:val="0"/>
          <w:color w:val="000000"/>
          <w:sz w:val="28"/>
          <w:szCs w:val="28"/>
        </w:rPr>
        <w:t>1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>
        <w:rPr>
          <w:i w:val="0"/>
          <w:color w:val="000000"/>
          <w:sz w:val="28"/>
          <w:szCs w:val="28"/>
        </w:rPr>
        <w:t>В.С. Дорошенко</w:t>
      </w:r>
      <w:r w:rsidRPr="00F23B10">
        <w:rPr>
          <w:i w:val="0"/>
          <w:color w:val="000000"/>
          <w:sz w:val="28"/>
          <w:szCs w:val="28"/>
        </w:rPr>
        <w:t>,</w:t>
      </w:r>
      <w:r>
        <w:rPr>
          <w:i w:val="0"/>
          <w:color w:val="000000"/>
          <w:sz w:val="28"/>
          <w:szCs w:val="28"/>
        </w:rPr>
        <w:t xml:space="preserve"> исполняющий обязанности мирового судьи судебного участка № 2 </w:t>
      </w:r>
      <w:r>
        <w:rPr>
          <w:i w:val="0"/>
          <w:color w:val="000000"/>
          <w:sz w:val="28"/>
          <w:szCs w:val="28"/>
        </w:rPr>
        <w:t>Лангепасского</w:t>
      </w:r>
      <w:r>
        <w:rPr>
          <w:i w:val="0"/>
          <w:color w:val="000000"/>
          <w:sz w:val="28"/>
          <w:szCs w:val="28"/>
        </w:rPr>
        <w:t xml:space="preserve"> судебного района Ханты-Мансийского автономного округа-Югры, </w:t>
      </w:r>
    </w:p>
    <w:p w:rsidR="006B31D4" w:rsidRPr="00F23B10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с участием лица, привлекаемого к административной ответственности Спиридоновой Е.А.</w:t>
      </w:r>
      <w:r w:rsidRPr="00F23B10">
        <w:rPr>
          <w:i w:val="0"/>
          <w:color w:val="000000"/>
          <w:sz w:val="28"/>
          <w:szCs w:val="28"/>
        </w:rPr>
        <w:t xml:space="preserve"> </w:t>
      </w:r>
    </w:p>
    <w:p w:rsidR="005A6C0F" w:rsidRPr="00F23B10" w:rsidP="000231E6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="008F7434">
        <w:rPr>
          <w:i w:val="0"/>
          <w:color w:val="000000"/>
          <w:sz w:val="28"/>
          <w:szCs w:val="28"/>
        </w:rPr>
        <w:t xml:space="preserve">генерального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8F7434">
        <w:rPr>
          <w:i w:val="0"/>
          <w:color w:val="000000"/>
          <w:spacing w:val="-4"/>
          <w:sz w:val="28"/>
          <w:szCs w:val="28"/>
        </w:rPr>
        <w:t>ООО «ЭКСПЕРТПРОЕКТУРАЛ»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8F7434">
        <w:rPr>
          <w:i w:val="0"/>
          <w:color w:val="000000"/>
          <w:spacing w:val="-4"/>
          <w:sz w:val="28"/>
          <w:szCs w:val="28"/>
        </w:rPr>
        <w:t>Спиридоновой Елизаветы Александровны</w:t>
      </w:r>
      <w:r w:rsidRPr="00422F41" w:rsidR="00385FC8">
        <w:rPr>
          <w:i w:val="0"/>
          <w:color w:val="000000"/>
          <w:spacing w:val="-4"/>
          <w:sz w:val="28"/>
          <w:szCs w:val="28"/>
        </w:rPr>
        <w:t xml:space="preserve">, </w:t>
      </w:r>
      <w:r w:rsidR="006E3F67">
        <w:rPr>
          <w:i w:val="0"/>
          <w:color w:val="000000"/>
          <w:spacing w:val="-4"/>
          <w:sz w:val="28"/>
          <w:szCs w:val="28"/>
        </w:rPr>
        <w:t>*</w:t>
      </w:r>
    </w:p>
    <w:p w:rsidR="006B536F" w:rsidRPr="00F23B10" w:rsidP="000231E6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Спиридонова Е.А.</w:t>
      </w:r>
      <w:r w:rsidRPr="000278A0" w:rsidR="00385FC8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>
        <w:rPr>
          <w:i w:val="0"/>
          <w:color w:val="000000"/>
          <w:sz w:val="28"/>
          <w:szCs w:val="28"/>
        </w:rPr>
        <w:t xml:space="preserve">генеральным </w:t>
      </w:r>
      <w:r w:rsidRPr="00422F41">
        <w:rPr>
          <w:i w:val="0"/>
          <w:color w:val="000000"/>
          <w:spacing w:val="-4"/>
          <w:sz w:val="28"/>
          <w:szCs w:val="28"/>
        </w:rPr>
        <w:t>директор</w:t>
      </w:r>
      <w:r>
        <w:rPr>
          <w:i w:val="0"/>
          <w:color w:val="000000"/>
          <w:spacing w:val="-4"/>
          <w:sz w:val="28"/>
          <w:szCs w:val="28"/>
        </w:rPr>
        <w:t>ом ООО «ЭКСПЕРТПРОЕКТУРАЛ»</w:t>
      </w:r>
      <w:r w:rsidRPr="000278A0" w:rsidR="00385FC8">
        <w:rPr>
          <w:i w:val="0"/>
          <w:sz w:val="28"/>
          <w:szCs w:val="28"/>
        </w:rPr>
        <w:t xml:space="preserve">, исполняя свои обязанности по адресу: </w:t>
      </w:r>
      <w:r w:rsidRPr="00B15497" w:rsidR="00385FC8">
        <w:rPr>
          <w:i w:val="0"/>
          <w:color w:val="000000"/>
          <w:spacing w:val="-4"/>
          <w:sz w:val="28"/>
          <w:szCs w:val="28"/>
        </w:rPr>
        <w:t xml:space="preserve">г. </w:t>
      </w:r>
      <w:r w:rsidRPr="00B15497" w:rsidR="00385FC8">
        <w:rPr>
          <w:i w:val="0"/>
          <w:color w:val="000000"/>
          <w:spacing w:val="-4"/>
          <w:sz w:val="28"/>
          <w:szCs w:val="28"/>
        </w:rPr>
        <w:t>Лангепас</w:t>
      </w:r>
      <w:r w:rsidRPr="00B15497" w:rsidR="00385FC8">
        <w:rPr>
          <w:i w:val="0"/>
          <w:color w:val="000000"/>
          <w:spacing w:val="-4"/>
          <w:sz w:val="28"/>
          <w:szCs w:val="28"/>
        </w:rPr>
        <w:t>, ул.</w:t>
      </w:r>
      <w:r w:rsidRPr="00F349FA"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6E3F67">
        <w:rPr>
          <w:i w:val="0"/>
          <w:snapToGrid/>
          <w:sz w:val="28"/>
          <w:szCs w:val="28"/>
        </w:rPr>
        <w:t>*</w:t>
      </w:r>
      <w:r w:rsidR="009A1128">
        <w:rPr>
          <w:i w:val="0"/>
          <w:sz w:val="28"/>
          <w:szCs w:val="28"/>
        </w:rPr>
        <w:t xml:space="preserve">,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 w:rsidR="002C3E60">
        <w:rPr>
          <w:i w:val="0"/>
          <w:sz w:val="28"/>
          <w:szCs w:val="28"/>
        </w:rPr>
        <w:t>25.</w:t>
      </w:r>
      <w:r w:rsidR="00F55DCF">
        <w:rPr>
          <w:i w:val="0"/>
          <w:sz w:val="28"/>
          <w:szCs w:val="28"/>
        </w:rPr>
        <w:t>07</w:t>
      </w:r>
      <w:r w:rsidR="002C3E60">
        <w:rPr>
          <w:i w:val="0"/>
          <w:sz w:val="28"/>
          <w:szCs w:val="28"/>
        </w:rPr>
        <w:t>.202</w:t>
      </w:r>
      <w:r w:rsidR="009A1128">
        <w:rPr>
          <w:i w:val="0"/>
          <w:sz w:val="28"/>
          <w:szCs w:val="28"/>
        </w:rPr>
        <w:t>4</w:t>
      </w:r>
      <w:r w:rsidRPr="004351FB" w:rsidR="002C3E60">
        <w:rPr>
          <w:i w:val="0"/>
          <w:sz w:val="28"/>
          <w:szCs w:val="28"/>
        </w:rPr>
        <w:t xml:space="preserve">) не </w:t>
      </w:r>
      <w:r w:rsidR="002C3E60">
        <w:rPr>
          <w:i w:val="0"/>
          <w:sz w:val="28"/>
          <w:szCs w:val="28"/>
        </w:rPr>
        <w:t>представил</w:t>
      </w:r>
      <w:r w:rsidR="00F55DCF">
        <w:rPr>
          <w:i w:val="0"/>
          <w:sz w:val="28"/>
          <w:szCs w:val="28"/>
        </w:rPr>
        <w:t>а</w:t>
      </w:r>
      <w:r w:rsidR="002C3E60">
        <w:rPr>
          <w:i w:val="0"/>
          <w:sz w:val="28"/>
          <w:szCs w:val="28"/>
        </w:rPr>
        <w:t xml:space="preserve">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 w:rsidR="00F55DCF">
        <w:rPr>
          <w:i w:val="0"/>
          <w:sz w:val="28"/>
          <w:szCs w:val="28"/>
        </w:rPr>
        <w:t>6</w:t>
      </w:r>
      <w:r w:rsidR="00206082">
        <w:rPr>
          <w:i w:val="0"/>
          <w:sz w:val="28"/>
          <w:szCs w:val="28"/>
        </w:rPr>
        <w:t xml:space="preserve"> месяцев</w:t>
      </w:r>
      <w:r w:rsidR="00E9353C">
        <w:rPr>
          <w:i w:val="0"/>
          <w:sz w:val="28"/>
          <w:szCs w:val="28"/>
        </w:rPr>
        <w:t xml:space="preserve"> </w:t>
      </w:r>
      <w:r w:rsidR="002C3E60">
        <w:rPr>
          <w:i w:val="0"/>
          <w:sz w:val="28"/>
          <w:szCs w:val="28"/>
        </w:rPr>
        <w:t>202</w:t>
      </w:r>
      <w:r w:rsidR="00283A49">
        <w:rPr>
          <w:i w:val="0"/>
          <w:sz w:val="28"/>
          <w:szCs w:val="28"/>
        </w:rPr>
        <w:t>4</w:t>
      </w:r>
      <w:r w:rsidR="002C3E60">
        <w:rPr>
          <w:i w:val="0"/>
          <w:sz w:val="28"/>
          <w:szCs w:val="28"/>
        </w:rPr>
        <w:t xml:space="preserve"> г.</w:t>
      </w:r>
      <w:r w:rsidRPr="00562E75" w:rsidR="002C3E60">
        <w:rPr>
          <w:i w:val="0"/>
          <w:sz w:val="28"/>
          <w:szCs w:val="28"/>
        </w:rPr>
        <w:t xml:space="preserve">, тем самым </w:t>
      </w:r>
      <w:r w:rsidR="002C3E60">
        <w:rPr>
          <w:i w:val="0"/>
          <w:sz w:val="28"/>
          <w:szCs w:val="28"/>
        </w:rPr>
        <w:t>26</w:t>
      </w:r>
      <w:r w:rsidRPr="00562E75" w:rsidR="002C3E60">
        <w:rPr>
          <w:i w:val="0"/>
          <w:sz w:val="28"/>
          <w:szCs w:val="28"/>
        </w:rPr>
        <w:t>.</w:t>
      </w:r>
      <w:r w:rsidR="00F55DCF">
        <w:rPr>
          <w:i w:val="0"/>
          <w:sz w:val="28"/>
          <w:szCs w:val="28"/>
        </w:rPr>
        <w:t>07</w:t>
      </w:r>
      <w:r w:rsidRPr="00562E75" w:rsidR="002C3E60">
        <w:rPr>
          <w:i w:val="0"/>
          <w:sz w:val="28"/>
          <w:szCs w:val="28"/>
        </w:rPr>
        <w:t>.202</w:t>
      </w:r>
      <w:r w:rsidR="009A1128">
        <w:rPr>
          <w:i w:val="0"/>
          <w:sz w:val="28"/>
          <w:szCs w:val="28"/>
        </w:rPr>
        <w:t>4</w:t>
      </w:r>
      <w:r w:rsidRPr="00562E75" w:rsidR="002C3E60">
        <w:rPr>
          <w:i w:val="0"/>
          <w:sz w:val="28"/>
          <w:szCs w:val="28"/>
        </w:rPr>
        <w:t xml:space="preserve"> соверши</w:t>
      </w:r>
      <w:r w:rsidR="00F55DCF">
        <w:rPr>
          <w:i w:val="0"/>
          <w:sz w:val="28"/>
          <w:szCs w:val="28"/>
        </w:rPr>
        <w:t>ла</w:t>
      </w:r>
      <w:r w:rsidRPr="00562E75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736A64" w:rsidRPr="000231E6" w:rsidP="000231E6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 xml:space="preserve">В судебном заседании Спиридонова Е.А. вину в совершении указанного правонарушения признала. </w:t>
      </w:r>
    </w:p>
    <w:p w:rsidR="002C3E60" w:rsidP="000231E6">
      <w:pPr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Выслушав Спиридонову Е.А., и</w:t>
      </w:r>
      <w:r w:rsidRPr="000231E6">
        <w:rPr>
          <w:i w:val="0"/>
          <w:sz w:val="28"/>
          <w:szCs w:val="28"/>
        </w:rPr>
        <w:t>зучив представленные в материалы дела письменные доказательства, прихожу к следующему</w:t>
      </w:r>
      <w:r w:rsidRPr="00562E75">
        <w:rPr>
          <w:i w:val="0"/>
          <w:sz w:val="28"/>
          <w:szCs w:val="28"/>
        </w:rPr>
        <w:t>.</w:t>
      </w:r>
    </w:p>
    <w:p w:rsidR="002C3E60" w:rsidRPr="00793FDE" w:rsidP="000231E6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</w:t>
      </w:r>
      <w:r w:rsidRPr="00793FDE">
        <w:rPr>
          <w:i w:val="0"/>
          <w:snapToGrid/>
          <w:sz w:val="28"/>
          <w:szCs w:val="28"/>
        </w:rPr>
        <w:t xml:space="preserve">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8F7434">
        <w:rPr>
          <w:i w:val="0"/>
          <w:color w:val="000000"/>
          <w:sz w:val="28"/>
          <w:szCs w:val="28"/>
        </w:rPr>
        <w:t>24</w:t>
      </w:r>
      <w:r w:rsidR="00451A6A">
        <w:rPr>
          <w:i w:val="0"/>
          <w:color w:val="000000"/>
          <w:sz w:val="28"/>
          <w:szCs w:val="28"/>
        </w:rPr>
        <w:t>.</w:t>
      </w:r>
      <w:r w:rsidR="004454A8">
        <w:rPr>
          <w:i w:val="0"/>
          <w:color w:val="000000"/>
          <w:sz w:val="28"/>
          <w:szCs w:val="28"/>
        </w:rPr>
        <w:t>03</w:t>
      </w:r>
      <w:r w:rsidR="00451A6A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>202</w:t>
      </w:r>
      <w:r w:rsidR="004454A8">
        <w:rPr>
          <w:i w:val="0"/>
          <w:color w:val="000000"/>
          <w:sz w:val="28"/>
          <w:szCs w:val="28"/>
        </w:rPr>
        <w:t>5</w:t>
      </w:r>
      <w:r w:rsidRPr="00ED24A1">
        <w:rPr>
          <w:i w:val="0"/>
          <w:color w:val="000000"/>
          <w:sz w:val="28"/>
          <w:szCs w:val="28"/>
        </w:rPr>
        <w:t xml:space="preserve"> № </w:t>
      </w:r>
      <w:r w:rsidR="008F7434">
        <w:rPr>
          <w:i w:val="0"/>
          <w:color w:val="000000"/>
          <w:sz w:val="28"/>
          <w:szCs w:val="28"/>
        </w:rPr>
        <w:t>68180</w:t>
      </w:r>
      <w:r w:rsidR="00F55DCF">
        <w:rPr>
          <w:i w:val="0"/>
          <w:color w:val="000000"/>
          <w:sz w:val="28"/>
          <w:szCs w:val="28"/>
        </w:rPr>
        <w:t>2</w:t>
      </w:r>
      <w:r w:rsidR="0012414F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выпиской из ЕГРЮЛ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F55DCF">
        <w:rPr>
          <w:i w:val="0"/>
          <w:color w:val="000000"/>
          <w:sz w:val="28"/>
          <w:szCs w:val="28"/>
        </w:rPr>
        <w:t>6</w:t>
      </w:r>
      <w:r w:rsidR="00206082">
        <w:rPr>
          <w:i w:val="0"/>
          <w:color w:val="000000"/>
          <w:sz w:val="28"/>
          <w:szCs w:val="28"/>
        </w:rPr>
        <w:t xml:space="preserve"> месяцев</w:t>
      </w:r>
      <w:r>
        <w:rPr>
          <w:i w:val="0"/>
          <w:color w:val="000000"/>
          <w:sz w:val="28"/>
          <w:szCs w:val="28"/>
        </w:rPr>
        <w:t xml:space="preserve"> 202</w:t>
      </w:r>
      <w:r w:rsidR="000231E6">
        <w:rPr>
          <w:i w:val="0"/>
          <w:color w:val="000000"/>
          <w:sz w:val="28"/>
          <w:szCs w:val="28"/>
        </w:rPr>
        <w:t>4</w:t>
      </w:r>
      <w:r>
        <w:rPr>
          <w:i w:val="0"/>
          <w:color w:val="000000"/>
          <w:sz w:val="28"/>
          <w:szCs w:val="28"/>
        </w:rPr>
        <w:t xml:space="preserve"> г. </w:t>
      </w:r>
      <w:r w:rsidR="004454A8">
        <w:rPr>
          <w:i w:val="0"/>
          <w:color w:val="000000"/>
          <w:sz w:val="28"/>
          <w:szCs w:val="28"/>
        </w:rPr>
        <w:t>2</w:t>
      </w:r>
      <w:r w:rsidR="00206082">
        <w:rPr>
          <w:i w:val="0"/>
          <w:color w:val="000000"/>
          <w:sz w:val="28"/>
          <w:szCs w:val="28"/>
        </w:rPr>
        <w:t>1</w:t>
      </w:r>
      <w:r w:rsidR="00451A6A">
        <w:rPr>
          <w:i w:val="0"/>
          <w:color w:val="000000"/>
          <w:sz w:val="28"/>
          <w:szCs w:val="28"/>
        </w:rPr>
        <w:t>.</w:t>
      </w:r>
      <w:r w:rsidR="00206082">
        <w:rPr>
          <w:i w:val="0"/>
          <w:color w:val="000000"/>
          <w:sz w:val="28"/>
          <w:szCs w:val="28"/>
        </w:rPr>
        <w:t>01</w:t>
      </w:r>
      <w:r>
        <w:rPr>
          <w:i w:val="0"/>
          <w:color w:val="000000"/>
          <w:sz w:val="28"/>
          <w:szCs w:val="28"/>
        </w:rPr>
        <w:t>.202</w:t>
      </w:r>
      <w:r w:rsidR="00206082">
        <w:rPr>
          <w:i w:val="0"/>
          <w:color w:val="000000"/>
          <w:sz w:val="28"/>
          <w:szCs w:val="28"/>
        </w:rPr>
        <w:t>5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2C3E60" w:rsidRPr="006A4EC1" w:rsidP="000231E6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</w:t>
      </w:r>
      <w:r w:rsidR="00385FC8">
        <w:rPr>
          <w:i w:val="0"/>
          <w:color w:val="000000"/>
          <w:sz w:val="28"/>
          <w:szCs w:val="28"/>
        </w:rPr>
        <w:t>без</w:t>
      </w:r>
      <w:r w:rsidRPr="003754B2">
        <w:rPr>
          <w:i w:val="0"/>
          <w:color w:val="000000"/>
          <w:sz w:val="28"/>
          <w:szCs w:val="28"/>
        </w:rPr>
        <w:t>действи</w:t>
      </w:r>
      <w:r w:rsidR="00F55DCF">
        <w:rPr>
          <w:i w:val="0"/>
          <w:color w:val="000000"/>
          <w:sz w:val="28"/>
          <w:szCs w:val="28"/>
        </w:rPr>
        <w:t>я</w:t>
      </w:r>
      <w:r w:rsidRPr="003754B2">
        <w:rPr>
          <w:i w:val="0"/>
          <w:color w:val="000000"/>
          <w:sz w:val="28"/>
          <w:szCs w:val="28"/>
        </w:rPr>
        <w:t xml:space="preserve"> должностного лица </w:t>
      </w:r>
      <w:r w:rsidR="00206082">
        <w:rPr>
          <w:i w:val="0"/>
          <w:color w:val="000000"/>
          <w:spacing w:val="-4"/>
          <w:sz w:val="28"/>
          <w:szCs w:val="28"/>
        </w:rPr>
        <w:t>Спиридоновой Е.А.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 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вины должностным лицом. 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206082" w:rsidRPr="00A83F06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</w:t>
      </w:r>
      <w:r w:rsidRPr="00A83F06">
        <w:rPr>
          <w:sz w:val="28"/>
          <w:szCs w:val="28"/>
        </w:rPr>
        <w:t xml:space="preserve">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</w:t>
      </w:r>
      <w:hyperlink r:id="rId10" w:anchor="/document/12125267/entry/3101" w:history="1">
        <w:r w:rsidRPr="00A83F06">
          <w:rPr>
            <w:sz w:val="28"/>
            <w:szCs w:val="28"/>
          </w:rPr>
          <w:t>ч. 1 ст. 3.1</w:t>
        </w:r>
      </w:hyperlink>
      <w:r w:rsidRPr="00A83F06">
        <w:rPr>
          <w:sz w:val="28"/>
          <w:szCs w:val="28"/>
        </w:rPr>
        <w:t> 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 w:rsidR="00206082" w:rsidRPr="00A83F06" w:rsidP="00206082">
      <w:pPr>
        <w:pStyle w:val="BodyText2"/>
        <w:ind w:firstLine="720"/>
        <w:jc w:val="both"/>
        <w:rPr>
          <w:sz w:val="28"/>
          <w:szCs w:val="28"/>
        </w:rPr>
      </w:pPr>
      <w:r w:rsidRPr="00A83F06">
        <w:rPr>
          <w:sz w:val="28"/>
          <w:szCs w:val="28"/>
        </w:rPr>
        <w:t xml:space="preserve">Согласно </w:t>
      </w:r>
      <w:hyperlink r:id="rId10" w:anchor="/document/12125267/entry/4111" w:history="1">
        <w:r w:rsidRPr="00A83F06">
          <w:rPr>
            <w:sz w:val="28"/>
            <w:szCs w:val="28"/>
          </w:rPr>
          <w:t>ч. 1 ст. 4.1.1</w:t>
        </w:r>
      </w:hyperlink>
      <w:r w:rsidRPr="00A83F06">
        <w:rPr>
          <w:sz w:val="28"/>
          <w:szCs w:val="28"/>
        </w:rPr>
        <w:t xml:space="preserve"> Кодекса РФ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</w:t>
      </w:r>
      <w:r w:rsidRPr="00206082">
        <w:rPr>
          <w:sz w:val="28"/>
          <w:szCs w:val="28"/>
        </w:rPr>
        <w:t xml:space="preserve">статьей </w:t>
      </w:r>
      <w:hyperlink r:id="rId11" w:anchor="/document/12125267/entry/2000" w:history="1">
        <w:r w:rsidRPr="00206082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206082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1" w:anchor="/document/12125267/entry/3402" w:history="1">
        <w:r w:rsidRPr="00206082">
          <w:rPr>
            <w:rStyle w:val="Hyperlink"/>
            <w:color w:val="auto"/>
            <w:sz w:val="28"/>
            <w:szCs w:val="28"/>
            <w:u w:val="none"/>
          </w:rPr>
          <w:t>частью 2 статьи 3.4</w:t>
        </w:r>
      </w:hyperlink>
      <w:r w:rsidRPr="00206082">
        <w:rPr>
          <w:sz w:val="28"/>
          <w:szCs w:val="28"/>
        </w:rPr>
        <w:t xml:space="preserve"> настоящего Кодекса, за исключением случаев</w:t>
      </w:r>
      <w:r w:rsidRPr="00A83F06">
        <w:rPr>
          <w:sz w:val="28"/>
          <w:szCs w:val="28"/>
        </w:rPr>
        <w:t xml:space="preserve">, предусмотренных </w:t>
      </w:r>
      <w:hyperlink r:id="rId11" w:anchor="/document/12125267/entry/4112" w:history="1">
        <w:r w:rsidRPr="00206082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206082">
        <w:rPr>
          <w:sz w:val="28"/>
          <w:szCs w:val="28"/>
        </w:rPr>
        <w:t xml:space="preserve"> </w:t>
      </w:r>
      <w:r w:rsidRPr="00A83F06">
        <w:rPr>
          <w:sz w:val="28"/>
          <w:szCs w:val="28"/>
        </w:rPr>
        <w:t>настоящей статьи.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A83F06">
        <w:rPr>
          <w:sz w:val="28"/>
          <w:szCs w:val="28"/>
        </w:rPr>
        <w:t xml:space="preserve">В силу </w:t>
      </w:r>
      <w:hyperlink r:id="rId10" w:anchor="/document/12125267/entry/3402" w:history="1">
        <w:r w:rsidRPr="00A83F06">
          <w:rPr>
            <w:sz w:val="28"/>
            <w:szCs w:val="28"/>
          </w:rPr>
          <w:t>ч. 2 ст. 3.4</w:t>
        </w:r>
      </w:hyperlink>
      <w:r w:rsidRPr="00A83F06">
        <w:rPr>
          <w:sz w:val="28"/>
          <w:szCs w:val="28"/>
        </w:rPr>
        <w:t> Кодекса РФ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</w:t>
      </w:r>
      <w:r w:rsidRPr="009261BD">
        <w:rPr>
          <w:sz w:val="28"/>
          <w:szCs w:val="28"/>
        </w:rPr>
        <w:t xml:space="preserve">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9261BD">
        <w:rPr>
          <w:sz w:val="28"/>
          <w:szCs w:val="28"/>
        </w:rPr>
        <w:t>отсутствии имущественного ущерба.</w:t>
      </w:r>
    </w:p>
    <w:p w:rsidR="00206082" w:rsidRPr="00206082" w:rsidP="00206082">
      <w:pPr>
        <w:ind w:firstLine="708"/>
        <w:jc w:val="both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 xml:space="preserve">Поскольку из материалов дела не следует, доказательства тому не представлены, что должностное лицо </w:t>
      </w:r>
      <w:r>
        <w:rPr>
          <w:i w:val="0"/>
          <w:iCs/>
          <w:sz w:val="28"/>
          <w:szCs w:val="28"/>
        </w:rPr>
        <w:t>Спиридонова Е.А.</w:t>
      </w:r>
      <w:r w:rsidRPr="00206082">
        <w:rPr>
          <w:i w:val="0"/>
          <w:sz w:val="28"/>
          <w:szCs w:val="28"/>
        </w:rPr>
        <w:t xml:space="preserve"> ранее совершала подобные правонарушения, либо являлась подвергнутой административному наказанию, причинение вреда или возникновение угрозы причинения вреда действиями должностного лица отсутствует, наказание в виде штрафа, предусмотренного ст.</w:t>
      </w:r>
      <w:r>
        <w:rPr>
          <w:i w:val="0"/>
          <w:sz w:val="28"/>
          <w:szCs w:val="28"/>
        </w:rPr>
        <w:t>15.33 ч.2</w:t>
      </w:r>
      <w:r w:rsidRPr="00206082">
        <w:rPr>
          <w:i w:val="0"/>
          <w:sz w:val="28"/>
          <w:szCs w:val="28"/>
        </w:rPr>
        <w:t xml:space="preserve"> КоАП РФ об административных правонарушениях подлежит замене на предупреждение.</w:t>
      </w:r>
    </w:p>
    <w:p w:rsidR="00206082" w:rsidRPr="00206082" w:rsidP="00206082">
      <w:pPr>
        <w:ind w:firstLine="709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>На основании изложенного, руководствуясь ч. 1 ст. 29.10 Кодекса РФ об административных правонарушениях, мировой судья</w:t>
      </w:r>
    </w:p>
    <w:p w:rsidR="00206082" w:rsidRPr="00206082" w:rsidP="00206082">
      <w:pPr>
        <w:rPr>
          <w:i w:val="0"/>
          <w:sz w:val="28"/>
          <w:szCs w:val="28"/>
        </w:rPr>
      </w:pPr>
    </w:p>
    <w:p w:rsidR="00206082" w:rsidRPr="00206082" w:rsidP="00206082">
      <w:pPr>
        <w:jc w:val="center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>постановил:</w:t>
      </w:r>
    </w:p>
    <w:p w:rsidR="00206082" w:rsidRPr="00206082" w:rsidP="00206082">
      <w:pPr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 xml:space="preserve"> </w:t>
      </w:r>
    </w:p>
    <w:p w:rsidR="00206082" w:rsidRPr="00206082" w:rsidP="00206082">
      <w:pPr>
        <w:shd w:val="clear" w:color="auto" w:fill="FFFFFF"/>
        <w:tabs>
          <w:tab w:val="left" w:pos="7513"/>
        </w:tabs>
        <w:jc w:val="both"/>
        <w:rPr>
          <w:i w:val="0"/>
          <w:spacing w:val="-4"/>
          <w:sz w:val="28"/>
          <w:szCs w:val="28"/>
        </w:rPr>
      </w:pPr>
      <w:r>
        <w:rPr>
          <w:i w:val="0"/>
          <w:sz w:val="28"/>
          <w:szCs w:val="28"/>
        </w:rPr>
        <w:t xml:space="preserve">           </w:t>
      </w:r>
      <w:r w:rsidRPr="00206082">
        <w:rPr>
          <w:i w:val="0"/>
          <w:sz w:val="28"/>
          <w:szCs w:val="28"/>
        </w:rPr>
        <w:t xml:space="preserve">должностное лицо – </w:t>
      </w:r>
      <w:r>
        <w:rPr>
          <w:i w:val="0"/>
          <w:color w:val="000000"/>
          <w:sz w:val="28"/>
          <w:szCs w:val="28"/>
        </w:rPr>
        <w:t xml:space="preserve">генерального </w:t>
      </w:r>
      <w:r w:rsidRPr="00422F41">
        <w:rPr>
          <w:i w:val="0"/>
          <w:color w:val="000000"/>
          <w:spacing w:val="-4"/>
          <w:sz w:val="28"/>
          <w:szCs w:val="28"/>
        </w:rPr>
        <w:t>директора</w:t>
      </w:r>
      <w:r>
        <w:rPr>
          <w:i w:val="0"/>
          <w:color w:val="000000"/>
          <w:spacing w:val="-4"/>
          <w:sz w:val="28"/>
          <w:szCs w:val="28"/>
        </w:rPr>
        <w:t xml:space="preserve"> ООО «ЭКСПЕРТПРОЕКТУРАЛ» Спиридонову Елизавету Александровну</w:t>
      </w:r>
      <w:r w:rsidRPr="00206082">
        <w:rPr>
          <w:i w:val="0"/>
          <w:sz w:val="28"/>
          <w:szCs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i w:val="0"/>
          <w:sz w:val="28"/>
          <w:szCs w:val="28"/>
        </w:rPr>
        <w:t xml:space="preserve">ч.2 </w:t>
      </w:r>
      <w:r>
        <w:rPr>
          <w:i w:val="0"/>
          <w:sz w:val="28"/>
          <w:szCs w:val="28"/>
        </w:rPr>
        <w:t xml:space="preserve">ст.15.33 </w:t>
      </w:r>
      <w:r w:rsidRPr="00206082">
        <w:rPr>
          <w:i w:val="0"/>
          <w:sz w:val="28"/>
          <w:szCs w:val="28"/>
        </w:rPr>
        <w:t xml:space="preserve"> Кодекса</w:t>
      </w:r>
      <w:r w:rsidRPr="00206082">
        <w:rPr>
          <w:i w:val="0"/>
          <w:sz w:val="28"/>
          <w:szCs w:val="28"/>
        </w:rPr>
        <w:t xml:space="preserve"> РФ об административных правонарушениях и назначить ей наказание, с применением положений ч. 1 ст. 4.1.1 Кодекса РФ об административных правонарушениях, в виде предупреждения</w:t>
      </w:r>
      <w:r w:rsidRPr="00206082">
        <w:rPr>
          <w:i w:val="0"/>
          <w:spacing w:val="-4"/>
          <w:sz w:val="28"/>
          <w:szCs w:val="28"/>
        </w:rPr>
        <w:t>.</w:t>
      </w: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  <w:r w:rsidRPr="00206082">
        <w:rPr>
          <w:iCs/>
          <w:sz w:val="28"/>
          <w:szCs w:val="28"/>
        </w:rPr>
        <w:t xml:space="preserve">Постановление может быть обжаловано в течение десяти суток со дня получения его копии в </w:t>
      </w:r>
      <w:r w:rsidRPr="00206082">
        <w:rPr>
          <w:iCs/>
          <w:sz w:val="28"/>
          <w:szCs w:val="28"/>
        </w:rPr>
        <w:t>Лангепасский</w:t>
      </w:r>
      <w:r w:rsidRPr="00206082">
        <w:rPr>
          <w:sz w:val="28"/>
          <w:szCs w:val="28"/>
        </w:rPr>
        <w:t xml:space="preserve"> городской суд.</w:t>
      </w: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</w:p>
    <w:p w:rsidR="00206082" w:rsidRPr="00206082" w:rsidP="00206082">
      <w:pPr>
        <w:pStyle w:val="BodyTex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Мировой судья                                                                                В.С. Дорошенко</w:t>
      </w:r>
    </w:p>
    <w:p w:rsidR="00206082" w:rsidRPr="00206082" w:rsidP="00206082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:rsidR="00FA42F9" w:rsidRPr="00206082" w:rsidP="000231E6">
      <w:pPr>
        <w:ind w:firstLine="709"/>
        <w:jc w:val="center"/>
        <w:rPr>
          <w:i w:val="0"/>
          <w:color w:val="000000"/>
          <w:sz w:val="28"/>
          <w:szCs w:val="28"/>
        </w:rPr>
      </w:pPr>
      <w:r w:rsidRPr="00206082">
        <w:rPr>
          <w:i w:val="0"/>
          <w:color w:val="000000"/>
          <w:sz w:val="28"/>
          <w:szCs w:val="28"/>
        </w:rPr>
        <w:t xml:space="preserve">            </w:t>
      </w:r>
    </w:p>
    <w:p w:rsidR="00FA42F9" w:rsidP="00FA42F9">
      <w:pPr>
        <w:spacing w:line="216" w:lineRule="auto"/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sectPr w:rsidSect="00176302">
      <w:headerReference w:type="default" r:id="rId12"/>
      <w:type w:val="continuous"/>
      <w:pgSz w:w="11909" w:h="16834"/>
      <w:pgMar w:top="960" w:right="569" w:bottom="851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1E6"/>
    <w:rsid w:val="00023EF6"/>
    <w:rsid w:val="00027447"/>
    <w:rsid w:val="000278A0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38C"/>
    <w:rsid w:val="000715F0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E5A71"/>
    <w:rsid w:val="000F3136"/>
    <w:rsid w:val="00114751"/>
    <w:rsid w:val="00116AC3"/>
    <w:rsid w:val="0012414F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082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1ED6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5FC8"/>
    <w:rsid w:val="003871A8"/>
    <w:rsid w:val="003916E0"/>
    <w:rsid w:val="003936EA"/>
    <w:rsid w:val="0039747F"/>
    <w:rsid w:val="003A1DA8"/>
    <w:rsid w:val="003A673A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2F41"/>
    <w:rsid w:val="00423F61"/>
    <w:rsid w:val="004351FB"/>
    <w:rsid w:val="00435911"/>
    <w:rsid w:val="0044269C"/>
    <w:rsid w:val="0044457F"/>
    <w:rsid w:val="004447D7"/>
    <w:rsid w:val="004454A8"/>
    <w:rsid w:val="00451A6A"/>
    <w:rsid w:val="00452578"/>
    <w:rsid w:val="00453B6F"/>
    <w:rsid w:val="00457721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9512B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7CA3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3D79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3F67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93FDE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04AB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25C7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481E"/>
    <w:rsid w:val="008F72B3"/>
    <w:rsid w:val="008F7434"/>
    <w:rsid w:val="00901D11"/>
    <w:rsid w:val="00905D57"/>
    <w:rsid w:val="009068ED"/>
    <w:rsid w:val="0090791C"/>
    <w:rsid w:val="00912E8A"/>
    <w:rsid w:val="00913106"/>
    <w:rsid w:val="00916114"/>
    <w:rsid w:val="00916B58"/>
    <w:rsid w:val="009261BD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3F06"/>
    <w:rsid w:val="00A87DD4"/>
    <w:rsid w:val="00AA0180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15497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685"/>
    <w:rsid w:val="00B84B00"/>
    <w:rsid w:val="00B93290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AE8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17A65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49FA"/>
    <w:rsid w:val="00F421A9"/>
    <w:rsid w:val="00F506D1"/>
    <w:rsid w:val="00F5373D"/>
    <w:rsid w:val="00F53B14"/>
    <w:rsid w:val="00F55DCF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https://mobileonline.garant.ru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9AA6A2-55A7-483A-ACD3-E300405C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